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8" w:rsidRPr="00F26268" w:rsidRDefault="00F26268" w:rsidP="00F26268">
      <w:pPr>
        <w:spacing w:after="0" w:line="240" w:lineRule="auto"/>
        <w:textAlignment w:val="baseline"/>
        <w:rPr>
          <w:rFonts w:ascii="David" w:eastAsia="Times New Roman" w:hAnsi="David" w:cs="David" w:hint="cs"/>
          <w:color w:val="222222"/>
          <w:rtl/>
        </w:rPr>
      </w:pPr>
      <w:bookmarkStart w:id="0" w:name="_GoBack"/>
      <w:bookmarkEnd w:id="0"/>
      <w:r w:rsidRPr="00F26268">
        <w:rPr>
          <w:rFonts w:ascii="David" w:eastAsia="Times New Roman" w:hAnsi="David" w:cs="David" w:hint="cs"/>
          <w:color w:val="222222"/>
          <w:rtl/>
        </w:rPr>
        <w:t>בס"ד</w:t>
      </w:r>
    </w:p>
    <w:p w:rsidR="00F26268" w:rsidRPr="00F26268" w:rsidRDefault="00F26268" w:rsidP="00F26268">
      <w:pPr>
        <w:spacing w:after="0" w:line="240" w:lineRule="auto"/>
        <w:jc w:val="center"/>
        <w:textAlignment w:val="baseline"/>
        <w:rPr>
          <w:rFonts w:ascii="David" w:eastAsia="Times New Roman" w:hAnsi="David" w:cs="David" w:hint="cs"/>
          <w:b/>
          <w:bCs/>
          <w:color w:val="222222"/>
          <w:sz w:val="32"/>
          <w:szCs w:val="32"/>
          <w:u w:val="single"/>
          <w:rtl/>
        </w:rPr>
      </w:pPr>
      <w:r w:rsidRPr="00F26268">
        <w:rPr>
          <w:rFonts w:ascii="David" w:eastAsia="Times New Roman" w:hAnsi="David" w:cs="David"/>
          <w:b/>
          <w:bCs/>
          <w:color w:val="222222"/>
          <w:sz w:val="32"/>
          <w:szCs w:val="32"/>
          <w:u w:val="single"/>
          <w:rtl/>
        </w:rPr>
        <w:t>הלכות פורים בחרוזים - נכתב על ידי תלמידי ישיבת ההסדר בפתח תקוה</w:t>
      </w:r>
    </w:p>
    <w:p w:rsidR="00F26268" w:rsidRDefault="00F26268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על שחלצנו ה' מאויב ומצר.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נתבטלה גזרת הצורר הרע,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הדוּר קבלו ישראל התורה.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להודיע שה' איתנו גם בהסתר,</w:t>
      </w:r>
    </w:p>
    <w:p w:rsidR="00F36EFE" w:rsidRDefault="00F36EFE" w:rsidP="00F36EFE">
      <w:pPr>
        <w:spacing w:after="0" w:line="240" w:lineRule="auto"/>
        <w:jc w:val="both"/>
        <w:rPr>
          <w:rFonts w:ascii="David" w:eastAsia="Times New Roman" w:hAnsi="David" w:cs="David" w:hint="cs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על כן 'כתבוני לדורות' ציוותה אסתר</w:t>
      </w: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>.</w:t>
      </w:r>
    </w:p>
    <w:p w:rsidR="00F36EFE" w:rsidRDefault="00F36EFE" w:rsidP="00F36EFE">
      <w:pPr>
        <w:spacing w:after="0" w:line="240" w:lineRule="auto"/>
        <w:jc w:val="both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בקריאת ארבע פרשיות אנו נרגשים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שקלים, זכור, פרה והחודש הזה ראש חודשים.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ושניים ספרים אז יוציאו מן הארון,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לבל יטריחו את הציבור בגלילת הראשון.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אם ר"ח אדר או ניסן בשבת יוציאו שלושה בגיל,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תדיר ושאינו תדיר- בתדיר להתחיל.</w:t>
      </w:r>
    </w:p>
    <w:p w:rsidR="00F36EFE" w:rsidRDefault="00F36EFE" w:rsidP="00F36EFE">
      <w:pPr>
        <w:spacing w:after="0" w:line="240" w:lineRule="auto"/>
        <w:jc w:val="both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בקריאת זכור, נחלקו האם הנשים חייבות,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אך במצוות הפורים לאנשים הן שוות,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כי גם הן היו בגזירת השמד באותה השעה,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וכן על ידי אישה נעשתה התשועה.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אך ישנו חילוק קטן לפי הרמ"א,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נשים חייבות בשמיעה, לא בקריאה.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לכן אישה בקריאת המגילה,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לא יכולה להוציא בעלה.</w:t>
      </w:r>
    </w:p>
    <w:p w:rsid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ואע"פ שימים טובים הם לישראל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לא תיקנו חכמים לקרוא בהם ההלל,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קריאת המגילה זו הַלֵלָה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והיא תפרסם את הנס בגילה.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גם כי בחוץ לארץ גרנו,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ולאחשוורוש עבדים נותרנו.</w:t>
      </w:r>
    </w:p>
    <w:p w:rsidR="00F36EFE" w:rsidRDefault="00F36EFE" w:rsidP="00F36EFE">
      <w:pPr>
        <w:spacing w:after="0" w:line="240" w:lineRule="auto"/>
        <w:jc w:val="both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קריאת מגילה מצווה חשובה,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למענה כהנים דוחים הקרבה.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דוחה היא כל מצוות התורה,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לבד מת מצווה שזקוק לקבורה.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על כן מבטלים תלמידי חכמים לימודם,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לשמוע קריאתה בהידור, ברוב עם.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יכתבנה בדיו ועל קלף – כספר תורה,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אם כתבה במי עפצים ובקנקנתום - כשרה.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וצריכה היא שרטוט כתורה,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פסולה אם בחוטי פשתן תפרה.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רק בגידין היא נתפרת,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שלוש, שלוש, שלוש כאגרת.</w:t>
      </w:r>
    </w:p>
    <w:p w:rsid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שלוש ברכות יברך בתחילה: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על הניסים, שהחיינו, ועל מקרא מגילה.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אם בקריאה נכחו עשרה,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'הרב את ריבנו' יברך בגומרה.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ובבקר יִשְנֶה קריאתה ולא יתעצל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היוצא ביד רמ"א יברך זמן גם בבקר, על אף שאמרה בלֵיל,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ויכוון בזו הברכה,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להוציא שאר מצוות היום בשמחה.</w:t>
      </w:r>
    </w:p>
    <w:p w:rsidR="000170A3" w:rsidRDefault="000170A3">
      <w:pPr>
        <w:bidi w:val="0"/>
        <w:rPr>
          <w:rFonts w:ascii="David" w:eastAsia="Times New Roman" w:hAnsi="David" w:cs="David"/>
          <w:color w:val="222222"/>
          <w:sz w:val="28"/>
          <w:szCs w:val="28"/>
          <w:rtl/>
        </w:rPr>
      </w:pPr>
      <w:r>
        <w:rPr>
          <w:rFonts w:ascii="David" w:eastAsia="Times New Roman" w:hAnsi="David" w:cs="David"/>
          <w:color w:val="222222"/>
          <w:sz w:val="28"/>
          <w:szCs w:val="28"/>
          <w:rtl/>
        </w:rPr>
        <w:br w:type="page"/>
      </w: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lastRenderedPageBreak/>
        <w:t>כל היום לקריאתה כשר,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אך הזריז במצוות לא יאחר.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וידקדק לשמוע כל מילה מפי הקורא במגילה כשרה,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ידי חובה לא יצא, אם החסיר הברה.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אם הפסיד, מה שהחסיר יקרא במהרה,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בתנאי שאת הרוב שמע מתוך מגילה כשרה.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אם קראה למפרע – לא יצא,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לפיכך אם החסיר מילה, לא יוכל להשלימה בסופה.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רק מיד ישלים ולא יתאחר,</w:t>
      </w: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להיצמד לקריאת הקורא ימהר.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קורא המגילה פושטה כאגרת,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בנשימה אחת יקרא בני המן ו'עשרת'.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נהגו בזמן הקריאה ב'המן' להכות,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על כך כתב הרמ"א שאין לבטל מנהגות.</w:t>
      </w:r>
    </w:p>
    <w:p w:rsid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נחגג החג בשני תאריכים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בי"ד- פרזים, בט"ו- הכרכים.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לחלוק כבוד לארץ שוממה,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מימות יהושע מוקפות חומה.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מוקף ופרוז בן יומו כאנשי המקום נחשב,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על אף שקֶבע איננו תושב.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וכלל אמרו חכמים במשנה,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עיר סמוכה או נראית כמוקפת דינה.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עיר שיש בה ספק - פעמיים שִמְחה,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רק ביום הראשון יקראו בברכה.</w:t>
      </w:r>
    </w:p>
    <w:p w:rsid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אם ט"ו באדר בשבת יפול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יקדימו המוקפים קריאת המגילה לאתמול,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כי אסרו חכמים בשבת בה לקרות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פן יטלטלנה ברשות הרבים ד' אמות.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ולפי שעֵיני אביונים לקריאת המגילה נתונות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ביום שישי יקבלו המתנות.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ובשבת על הניסים יזכירו,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וב'ויבוא עמלק' יפטירו,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רק את סעודת הפורים ומשלוח המנות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לאחד בשבת יואילו לדחות.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נהגו ישראל לא לעשות בו מלאכה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לפיכך כל העובד בו לא יראה ברכה.</w:t>
      </w: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'ויבא עמלק' יקראו בתורה,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נחלקו אם יכפיל פסוק אחרון להשלים עשרה.</w:t>
      </w:r>
    </w:p>
    <w:p w:rsid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שתי מנות ישלח לרעהו,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אהבה ואחווה ירבה בינהו.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המנות צריכות להיות דברי מאכל,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ספר או בגד לשלוח לא יוכל,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והמנות לפי ערך המקבל והשולח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כדי להרבות לב שמח.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שתי מתנות לשני אביונים יתן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בשמחה ובחן,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כי במצווה זו אמרו חכמים לתת,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לכל מי שידו פושט.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ומוטב בהן להדר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מלשלוח מנות לחבר,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כי המשמח לב עניים, יתום ואלמנה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הרי הוא דומה לשכינה.</w:t>
      </w:r>
    </w:p>
    <w:p w:rsidR="000170A3" w:rsidRDefault="000170A3">
      <w:pPr>
        <w:bidi w:val="0"/>
        <w:rPr>
          <w:rFonts w:ascii="David" w:eastAsia="Times New Roman" w:hAnsi="David" w:cs="David"/>
          <w:color w:val="222222"/>
          <w:sz w:val="28"/>
          <w:szCs w:val="28"/>
          <w:rtl/>
        </w:rPr>
      </w:pPr>
      <w:r>
        <w:rPr>
          <w:rFonts w:ascii="David" w:eastAsia="Times New Roman" w:hAnsi="David" w:cs="David"/>
          <w:color w:val="222222"/>
          <w:sz w:val="28"/>
          <w:szCs w:val="28"/>
          <w:rtl/>
        </w:rPr>
        <w:br w:type="page"/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lastRenderedPageBreak/>
        <w:t>מצווה לעשות את יום הפורים יום משתה ושמחה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בכל עיר ועיר, משפחה ומשפחה.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תענית ומספד בו אסורים,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ישמח ויאכל בדיבוק חברים.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על הניסים יזכיר בתפילתו ובסעודתו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ואם שכח - יצא ידי חובתו.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לפני השקיעה יאכל סעודתו הטעימה,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'על הניסים' יאמר על אף שבלילה סיימה.</w:t>
      </w:r>
    </w:p>
    <w:p w:rsidR="00BD6764" w:rsidRDefault="00BD6764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:rsidR="00F36EFE" w:rsidRP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יין ירבה, ישתה בלי מידה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בין ארור המן לברוך מרדכי לא ידע.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ואף שכל השנה השכרות מגונה,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שונה הוא פורים, שאנו בו במדרגה עליונה.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כי ימי הפורים קדושתם נעלה,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גם בימות המשיח נקיימם בגילה.</w:t>
      </w:r>
    </w:p>
    <w:p w:rsidR="00F36EFE" w:rsidRPr="00F36EFE" w:rsidRDefault="00F36EFE" w:rsidP="00F36EFE">
      <w:pPr>
        <w:spacing w:after="0" w:line="240" w:lineRule="auto"/>
        <w:jc w:val="both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לעולם חג הפורים לא יתבטל,</w:t>
      </w:r>
    </w:p>
    <w:p w:rsidR="00F36EFE" w:rsidRDefault="00F36EFE" w:rsidP="00F36EFE">
      <w:pPr>
        <w:spacing w:after="0" w:line="240" w:lineRule="auto"/>
        <w:jc w:val="both"/>
        <w:textAlignment w:val="baseline"/>
        <w:rPr>
          <w:rFonts w:ascii="David" w:eastAsia="Times New Roman" w:hAnsi="David" w:cs="David" w:hint="cs"/>
          <w:color w:val="222222"/>
          <w:sz w:val="28"/>
          <w:szCs w:val="28"/>
          <w:rtl/>
        </w:rPr>
      </w:pPr>
      <w:r w:rsidRPr="00F36EFE">
        <w:rPr>
          <w:rFonts w:ascii="David" w:eastAsia="Times New Roman" w:hAnsi="David" w:cs="David"/>
          <w:color w:val="222222"/>
          <w:sz w:val="28"/>
          <w:szCs w:val="28"/>
          <w:rtl/>
        </w:rPr>
        <w:t>להודיע כי לא יטוש ה' את עמו ישראל.</w:t>
      </w:r>
    </w:p>
    <w:sectPr w:rsidR="00F36EFE" w:rsidSect="00BD6764">
      <w:pgSz w:w="11906" w:h="16838"/>
      <w:pgMar w:top="454" w:right="454" w:bottom="851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0F"/>
    <w:rsid w:val="000170A3"/>
    <w:rsid w:val="00290A9B"/>
    <w:rsid w:val="00847BF1"/>
    <w:rsid w:val="00893E60"/>
    <w:rsid w:val="00BD6764"/>
    <w:rsid w:val="00C7780F"/>
    <w:rsid w:val="00F26268"/>
    <w:rsid w:val="00F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EF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F36E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36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EF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F36E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36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0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41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33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74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24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26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3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8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6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78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90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65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11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964C-5B18-44D0-B702-7C17902C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2022-03-12T22:01:00Z</dcterms:created>
  <dcterms:modified xsi:type="dcterms:W3CDTF">2022-03-12T22:19:00Z</dcterms:modified>
</cp:coreProperties>
</file>